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ISU Academic Success Center</w:t>
      </w:r>
    </w:p>
    <w:p w14:paraId="00000002" w14:textId="77777777"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Success Navigator Unit</w:t>
      </w:r>
    </w:p>
    <w:p w14:paraId="00000003" w14:textId="77777777" w:rsidR="00DF1DA5" w:rsidRDefault="00000000">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Graduate Assistant</w:t>
      </w:r>
    </w:p>
    <w:p w14:paraId="00000004" w14:textId="77777777" w:rsidR="00DF1DA5" w:rsidRDefault="00000000">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2023 – Spring 2024</w:t>
      </w:r>
    </w:p>
    <w:p w14:paraId="00000005" w14:textId="77777777" w:rsidR="00DF1DA5"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06" w14:textId="77777777"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ISU Academic Success Center</w:t>
      </w:r>
    </w:p>
    <w:p w14:paraId="00000007" w14:textId="77777777" w:rsidR="00DF1D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Academic Success Center (ASC) provides opportunities for students to develop skills that promote success, practice leadership, and become self-directed learners through the delivery of centralized, high-quality academic support services that are responsive to the needs of the campus community.</w:t>
      </w:r>
    </w:p>
    <w:p w14:paraId="00000008" w14:textId="77777777"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9" w14:textId="77777777"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Academic Success Navigator Unit</w:t>
      </w:r>
    </w:p>
    <w:p w14:paraId="0000000A" w14:textId="77777777" w:rsidR="00DF1D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Academic Success Center launched this intake wing in Spring 2023 in response to a combination of structural reorganization within the ASC, general trends within collegiate student affairs divisions, and the rates of engagement and retention rates among Iowa State programming. This service offers an individualized approach to connecting students with resources within ASC and Iowa State University with the goals of increasing retention rates and improving the student experience. Navigator meetings are free and available to all students but are geared toward undergraduates. Navigator Meetings are housed in Hixson-Lied Student Success Center and are also offered online.</w:t>
      </w:r>
    </w:p>
    <w:p w14:paraId="0000000B" w14:textId="77777777"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C" w14:textId="77777777"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 Overview</w:t>
      </w:r>
    </w:p>
    <w:p w14:paraId="0000000D" w14:textId="77777777" w:rsidR="00DF1DA5"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ASC Navigator Unit Graduate Assistant supports the Coordinator of the Academic Success Center Navigator Unit. As part of the graduate assistant team, this position also supports the day-to-day programs, research goals, and decisions in the Academic Success Center.</w:t>
      </w:r>
    </w:p>
    <w:p w14:paraId="0000000E" w14:textId="77777777"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F" w14:textId="77777777"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Responsibilities:</w:t>
      </w:r>
    </w:p>
    <w:p w14:paraId="00000010" w14:textId="77777777" w:rsidR="00DF1DA5"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Support (50%)</w:t>
      </w:r>
    </w:p>
    <w:p w14:paraId="00000011" w14:textId="77777777" w:rsidR="00DF1DA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one-on-one meetings with students and refer them to campus </w:t>
      </w:r>
      <w:proofErr w:type="gramStart"/>
      <w:r>
        <w:rPr>
          <w:rFonts w:ascii="Times New Roman" w:eastAsia="Times New Roman" w:hAnsi="Times New Roman" w:cs="Times New Roman"/>
          <w:sz w:val="24"/>
          <w:szCs w:val="24"/>
        </w:rPr>
        <w:t>resources</w:t>
      </w:r>
      <w:proofErr w:type="gramEnd"/>
    </w:p>
    <w:p w14:paraId="00000012" w14:textId="77777777" w:rsidR="00DF1DA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and facilitate ASC Multipurpose Space </w:t>
      </w:r>
    </w:p>
    <w:p w14:paraId="00000013" w14:textId="77777777" w:rsidR="00DF1DA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 and supervise front desk student assistants on in-office </w:t>
      </w:r>
      <w:proofErr w:type="gramStart"/>
      <w:r>
        <w:rPr>
          <w:rFonts w:ascii="Times New Roman" w:eastAsia="Times New Roman" w:hAnsi="Times New Roman" w:cs="Times New Roman"/>
          <w:sz w:val="24"/>
          <w:szCs w:val="24"/>
        </w:rPr>
        <w:t>days</w:t>
      </w:r>
      <w:proofErr w:type="gramEnd"/>
    </w:p>
    <w:p w14:paraId="00000014" w14:textId="77777777" w:rsidR="00DF1DA5"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Support (25%)</w:t>
      </w:r>
    </w:p>
    <w:p w14:paraId="00000015" w14:textId="77777777" w:rsidR="00DF1DA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weekly staff meetings</w:t>
      </w:r>
    </w:p>
    <w:p w14:paraId="00000016" w14:textId="77777777" w:rsidR="00DF1DA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Maintaining email correspondence and Navigate </w:t>
      </w:r>
      <w:proofErr w:type="gramStart"/>
      <w:r>
        <w:rPr>
          <w:rFonts w:ascii="Times New Roman" w:eastAsia="Times New Roman" w:hAnsi="Times New Roman" w:cs="Times New Roman"/>
          <w:sz w:val="24"/>
          <w:szCs w:val="24"/>
        </w:rPr>
        <w:t>software</w:t>
      </w:r>
      <w:proofErr w:type="gramEnd"/>
    </w:p>
    <w:p w14:paraId="00000017" w14:textId="77777777" w:rsidR="00DF1DA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Tracking analytics (Excel, Navigate, Qualtrics, etc.)</w:t>
      </w:r>
    </w:p>
    <w:p w14:paraId="00000018" w14:textId="77777777" w:rsidR="00DF1DA5"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Outreach Initiatives (25%)</w:t>
      </w:r>
    </w:p>
    <w:p w14:paraId="00000019" w14:textId="77777777" w:rsidR="00DF1DA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and present at outreach </w:t>
      </w:r>
      <w:proofErr w:type="gramStart"/>
      <w:r>
        <w:rPr>
          <w:rFonts w:ascii="Times New Roman" w:eastAsia="Times New Roman" w:hAnsi="Times New Roman" w:cs="Times New Roman"/>
          <w:sz w:val="24"/>
          <w:szCs w:val="24"/>
        </w:rPr>
        <w:t>events</w:t>
      </w:r>
      <w:proofErr w:type="gramEnd"/>
    </w:p>
    <w:p w14:paraId="0000001A" w14:textId="77777777" w:rsidR="00DF1DA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in the development of </w:t>
      </w:r>
      <w:proofErr w:type="gramStart"/>
      <w:r>
        <w:rPr>
          <w:rFonts w:ascii="Times New Roman" w:eastAsia="Times New Roman" w:hAnsi="Times New Roman" w:cs="Times New Roman"/>
          <w:sz w:val="24"/>
          <w:szCs w:val="24"/>
        </w:rPr>
        <w:t>program</w:t>
      </w:r>
      <w:proofErr w:type="gramEnd"/>
      <w:r>
        <w:rPr>
          <w:rFonts w:ascii="Times New Roman" w:eastAsia="Times New Roman" w:hAnsi="Times New Roman" w:cs="Times New Roman"/>
          <w:sz w:val="24"/>
          <w:szCs w:val="24"/>
        </w:rPr>
        <w:t xml:space="preserve"> </w:t>
      </w:r>
    </w:p>
    <w:p w14:paraId="0000001B" w14:textId="77777777" w:rsidR="00DF1DA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duties as </w:t>
      </w:r>
      <w:proofErr w:type="gramStart"/>
      <w:r>
        <w:rPr>
          <w:rFonts w:ascii="Times New Roman" w:eastAsia="Times New Roman" w:hAnsi="Times New Roman" w:cs="Times New Roman"/>
          <w:sz w:val="24"/>
          <w:szCs w:val="24"/>
        </w:rPr>
        <w:t>assigned</w:t>
      </w:r>
      <w:proofErr w:type="gramEnd"/>
    </w:p>
    <w:p w14:paraId="0000001C" w14:textId="77777777"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1D" w14:textId="77777777"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Qualifications:</w:t>
      </w:r>
    </w:p>
    <w:p w14:paraId="0000001E" w14:textId="77777777" w:rsidR="00DF1DA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Enrollment as a graduate student at Iowa State University</w:t>
      </w:r>
    </w:p>
    <w:p w14:paraId="0000001F" w14:textId="77777777" w:rsidR="00DF1DA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working in student affairs, student outreach, or academic support programs.</w:t>
      </w:r>
    </w:p>
    <w:p w14:paraId="00000020" w14:textId="77777777" w:rsidR="00DF1DA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in a leadership or mentoring role – this can be in a variety of contexts, academic or </w:t>
      </w:r>
      <w:proofErr w:type="gramStart"/>
      <w:r>
        <w:rPr>
          <w:rFonts w:ascii="Times New Roman" w:eastAsia="Times New Roman" w:hAnsi="Times New Roman" w:cs="Times New Roman"/>
          <w:sz w:val="24"/>
          <w:szCs w:val="24"/>
        </w:rPr>
        <w:t>otherwise</w:t>
      </w:r>
      <w:proofErr w:type="gramEnd"/>
    </w:p>
    <w:p w14:paraId="00000021" w14:textId="77777777" w:rsidR="00DF1DA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work as part of a </w:t>
      </w:r>
      <w:proofErr w:type="gramStart"/>
      <w:r>
        <w:rPr>
          <w:rFonts w:ascii="Times New Roman" w:eastAsia="Times New Roman" w:hAnsi="Times New Roman" w:cs="Times New Roman"/>
          <w:sz w:val="24"/>
          <w:szCs w:val="24"/>
        </w:rPr>
        <w:t>team</w:t>
      </w:r>
      <w:proofErr w:type="gramEnd"/>
    </w:p>
    <w:p w14:paraId="00000022" w14:textId="77777777" w:rsidR="00DF1DA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Desire to foster a welcoming environment at the ASC in accordance with Iowa State’s </w:t>
      </w:r>
      <w:hyperlink r:id="rId7">
        <w:r>
          <w:rPr>
            <w:rFonts w:ascii="Times New Roman" w:eastAsia="Times New Roman" w:hAnsi="Times New Roman" w:cs="Times New Roman"/>
            <w:color w:val="1155CC"/>
            <w:sz w:val="24"/>
            <w:szCs w:val="24"/>
            <w:u w:val="single"/>
          </w:rPr>
          <w:t>Principles of Community</w:t>
        </w:r>
      </w:hyperlink>
    </w:p>
    <w:p w14:paraId="00000023" w14:textId="77777777" w:rsidR="00DF1DA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Strong communication and interpersonal skills</w:t>
      </w:r>
    </w:p>
    <w:p w14:paraId="00000024" w14:textId="77777777" w:rsidR="00DF1DA5" w:rsidRDefault="00DF1DA5">
      <w:pPr>
        <w:rPr>
          <w:rFonts w:ascii="Times New Roman" w:eastAsia="Times New Roman" w:hAnsi="Times New Roman" w:cs="Times New Roman"/>
          <w:b/>
          <w:sz w:val="24"/>
          <w:szCs w:val="24"/>
        </w:rPr>
      </w:pPr>
    </w:p>
    <w:p w14:paraId="00000025" w14:textId="77777777"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 of Employment:</w:t>
      </w:r>
    </w:p>
    <w:p w14:paraId="00000026" w14:textId="77777777" w:rsidR="00DF1DA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week before each semester through finals week (with renewal the following year based on satisfactory performance)</w:t>
      </w:r>
    </w:p>
    <w:p w14:paraId="00000027" w14:textId="77777777" w:rsidR="00DF1DA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Guaranteed time off for university holidays and Fall, Spring, &amp; Winter Break</w:t>
      </w:r>
    </w:p>
    <w:p w14:paraId="00000028" w14:textId="77777777" w:rsidR="00DF1D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p w14:paraId="0000002A" w14:textId="77777777" w:rsidR="00DF1DA5" w:rsidRDefault="00000000">
      <w:pPr>
        <w:numPr>
          <w:ilvl w:val="0"/>
          <w:numId w:val="1"/>
        </w:numPr>
      </w:pPr>
      <w:r>
        <w:rPr>
          <w:rFonts w:ascii="Times New Roman" w:eastAsia="Times New Roman" w:hAnsi="Times New Roman" w:cs="Times New Roman"/>
          <w:sz w:val="24"/>
          <w:szCs w:val="24"/>
        </w:rPr>
        <w:t>Hours are based on ¼ time (10 hours) or ½ time (20 hours) assistantship appointments.</w:t>
      </w:r>
    </w:p>
    <w:p w14:paraId="0000002B" w14:textId="77777777" w:rsidR="00DF1DA5" w:rsidRDefault="00000000">
      <w:pPr>
        <w:numPr>
          <w:ilvl w:val="0"/>
          <w:numId w:val="1"/>
        </w:numPr>
      </w:pPr>
      <w:r>
        <w:rPr>
          <w:rFonts w:ascii="Times New Roman" w:eastAsia="Times New Roman" w:hAnsi="Times New Roman" w:cs="Times New Roman"/>
          <w:sz w:val="24"/>
          <w:szCs w:val="24"/>
        </w:rPr>
        <w:t>Hours are flexible and can be scheduled around classes. These are scheduled within ASC office hours (typically 8 am - 5 pm with occasional evening events).</w:t>
      </w:r>
    </w:p>
    <w:p w14:paraId="0000002C" w14:textId="77777777" w:rsidR="00DF1DA5" w:rsidRDefault="00000000">
      <w:pPr>
        <w:numPr>
          <w:ilvl w:val="0"/>
          <w:numId w:val="1"/>
        </w:numPr>
      </w:pPr>
      <w:r>
        <w:rPr>
          <w:rFonts w:ascii="Times New Roman" w:eastAsia="Times New Roman" w:hAnsi="Times New Roman" w:cs="Times New Roman"/>
          <w:sz w:val="24"/>
          <w:szCs w:val="24"/>
        </w:rPr>
        <w:t>Hours are in-office only.</w:t>
      </w:r>
    </w:p>
    <w:p w14:paraId="0000002D" w14:textId="77777777" w:rsidR="00DF1DA5" w:rsidRDefault="00000000">
      <w:pPr>
        <w:numPr>
          <w:ilvl w:val="0"/>
          <w:numId w:val="1"/>
        </w:numPr>
      </w:pPr>
      <w:r>
        <w:rPr>
          <w:rFonts w:ascii="Times New Roman" w:eastAsia="Times New Roman" w:hAnsi="Times New Roman" w:cs="Times New Roman"/>
          <w:sz w:val="24"/>
          <w:szCs w:val="24"/>
        </w:rPr>
        <w:t>Time off can be requested for professional events like conferences.</w:t>
      </w:r>
    </w:p>
    <w:p w14:paraId="0000002E" w14:textId="77777777" w:rsidR="00DF1D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DF1DA5"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Compensation</w:t>
      </w:r>
      <w:r>
        <w:rPr>
          <w:rFonts w:ascii="Times New Roman" w:eastAsia="Times New Roman" w:hAnsi="Times New Roman" w:cs="Times New Roman"/>
          <w:sz w:val="24"/>
          <w:szCs w:val="24"/>
        </w:rPr>
        <w:t>:</w:t>
      </w:r>
    </w:p>
    <w:p w14:paraId="00000030" w14:textId="77777777" w:rsidR="00DF1DA5"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Fall-Spring: ½ time assistantship</w:t>
      </w:r>
    </w:p>
    <w:p w14:paraId="00000031" w14:textId="77777777" w:rsidR="00DF1DA5"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Full explanation of Benefits for Graduate Students is in the</w:t>
      </w:r>
      <w:hyperlink r:id="rId8" w:anchor="3.2">
        <w:r>
          <w:rPr>
            <w:rFonts w:ascii="Times New Roman" w:eastAsia="Times New Roman" w:hAnsi="Times New Roman" w:cs="Times New Roman"/>
            <w:sz w:val="24"/>
            <w:szCs w:val="24"/>
          </w:rPr>
          <w:t xml:space="preserve"> </w:t>
        </w:r>
      </w:hyperlink>
      <w:hyperlink r:id="rId9" w:anchor="3.2">
        <w:r>
          <w:rPr>
            <w:rFonts w:ascii="Times New Roman" w:eastAsia="Times New Roman" w:hAnsi="Times New Roman" w:cs="Times New Roman"/>
            <w:color w:val="0000FF"/>
            <w:sz w:val="24"/>
            <w:szCs w:val="24"/>
            <w:u w:val="single"/>
          </w:rPr>
          <w:t>Graduate College Handbook in section 3.2.5.</w:t>
        </w:r>
      </w:hyperlink>
    </w:p>
    <w:p w14:paraId="00000032" w14:textId="77777777" w:rsidR="00DF1DA5" w:rsidRDefault="00000000">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00000033" w14:textId="77777777"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Steps</w:t>
      </w:r>
    </w:p>
    <w:p w14:paraId="00000034" w14:textId="77777777" w:rsidR="00DF1D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be prepared to complete the following items: </w:t>
      </w:r>
    </w:p>
    <w:p w14:paraId="00000035" w14:textId="77777777" w:rsidR="00DF1DA5"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which includes:  </w:t>
      </w:r>
    </w:p>
    <w:p w14:paraId="00000036" w14:textId="77777777" w:rsidR="00DF1DA5"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and academic information </w:t>
      </w:r>
    </w:p>
    <w:p w14:paraId="00000037" w14:textId="77777777" w:rsidR="00DF1DA5"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and contact information for a professional reference </w:t>
      </w:r>
    </w:p>
    <w:p w14:paraId="00000038" w14:textId="77777777" w:rsidR="00DF1DA5"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Resume</w:t>
      </w:r>
    </w:p>
    <w:p w14:paraId="00000039" w14:textId="77777777" w:rsidR="00DF1DA5"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Your education, including your current major and GPA, should be clearly listed.</w:t>
      </w:r>
    </w:p>
    <w:p w14:paraId="0000003A" w14:textId="77777777" w:rsidR="00DF1DA5"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all job, academic, and/or leadership experiences that may be relevant to this role.</w:t>
      </w:r>
    </w:p>
    <w:p w14:paraId="0000003B" w14:textId="77777777" w:rsidR="00DF1DA5"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Cover Letter</w:t>
      </w:r>
    </w:p>
    <w:p w14:paraId="0000003C" w14:textId="77777777" w:rsidR="00DF1DA5"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be sure to address how you meet all </w:t>
      </w:r>
      <w:r>
        <w:rPr>
          <w:rFonts w:ascii="Times New Roman" w:eastAsia="Times New Roman" w:hAnsi="Times New Roman" w:cs="Times New Roman"/>
          <w:sz w:val="24"/>
          <w:szCs w:val="24"/>
          <w:u w:val="single"/>
        </w:rPr>
        <w:t>required</w:t>
      </w:r>
      <w:r>
        <w:rPr>
          <w:rFonts w:ascii="Times New Roman" w:eastAsia="Times New Roman" w:hAnsi="Times New Roman" w:cs="Times New Roman"/>
          <w:sz w:val="24"/>
          <w:szCs w:val="24"/>
        </w:rPr>
        <w:t xml:space="preserve"> qualifications (commitments and skills) listed above with 1-2 specific examples. Please address how your current experiences are an asset to the ASC and how the ASC would benefit your academic and/or career journey.</w:t>
      </w:r>
    </w:p>
    <w:p w14:paraId="0000003D" w14:textId="77777777" w:rsidR="00DF1DA5" w:rsidRDefault="00DF1DA5">
      <w:pPr>
        <w:rPr>
          <w:rFonts w:ascii="Times New Roman" w:eastAsia="Times New Roman" w:hAnsi="Times New Roman" w:cs="Times New Roman"/>
          <w:b/>
          <w:sz w:val="24"/>
          <w:szCs w:val="24"/>
        </w:rPr>
      </w:pPr>
    </w:p>
    <w:p w14:paraId="0000003E" w14:textId="0B5C8483" w:rsidR="00DF1D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Deadline: </w:t>
      </w:r>
      <w:r w:rsidR="00687031">
        <w:rPr>
          <w:rFonts w:ascii="Times New Roman" w:eastAsia="Times New Roman" w:hAnsi="Times New Roman" w:cs="Times New Roman"/>
          <w:b/>
          <w:sz w:val="24"/>
          <w:szCs w:val="24"/>
        </w:rPr>
        <w:t>April 28, 2023</w:t>
      </w:r>
    </w:p>
    <w:p w14:paraId="0000003F" w14:textId="77777777" w:rsidR="00DF1D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DF1D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reach out to selected applicants via email to schedule potential interviews after the applications close. Any questions about application materials should be sent to Coordinator for the Academic Success Navigator Unit, Elizabeth Helmick: </w:t>
      </w:r>
      <w:r>
        <w:rPr>
          <w:rFonts w:ascii="Times New Roman" w:eastAsia="Times New Roman" w:hAnsi="Times New Roman" w:cs="Times New Roman"/>
          <w:color w:val="0000FF"/>
          <w:sz w:val="24"/>
          <w:szCs w:val="24"/>
        </w:rPr>
        <w:t>ehelmick@iastate.edu</w:t>
      </w:r>
      <w:r>
        <w:rPr>
          <w:rFonts w:ascii="Times New Roman" w:eastAsia="Times New Roman" w:hAnsi="Times New Roman" w:cs="Times New Roman"/>
          <w:sz w:val="24"/>
          <w:szCs w:val="24"/>
        </w:rPr>
        <w:t xml:space="preserve">.  </w:t>
      </w:r>
    </w:p>
    <w:p w14:paraId="00000041" w14:textId="77777777" w:rsidR="00DF1DA5" w:rsidRDefault="00DF1DA5"/>
    <w:sectPr w:rsidR="00DF1DA5">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F239" w14:textId="77777777" w:rsidR="003C4711" w:rsidRDefault="003C4711">
      <w:pPr>
        <w:spacing w:line="240" w:lineRule="auto"/>
      </w:pPr>
      <w:r>
        <w:separator/>
      </w:r>
    </w:p>
  </w:endnote>
  <w:endnote w:type="continuationSeparator" w:id="0">
    <w:p w14:paraId="5EB7F61E" w14:textId="77777777" w:rsidR="003C4711" w:rsidRDefault="003C4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1293" w14:textId="77777777" w:rsidR="003C4711" w:rsidRDefault="003C4711">
      <w:pPr>
        <w:spacing w:line="240" w:lineRule="auto"/>
      </w:pPr>
      <w:r>
        <w:separator/>
      </w:r>
    </w:p>
  </w:footnote>
  <w:footnote w:type="continuationSeparator" w:id="0">
    <w:p w14:paraId="50F4B089" w14:textId="77777777" w:rsidR="003C4711" w:rsidRDefault="003C47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DF1DA5"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2023 - 2024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A5FCE"/>
    <w:multiLevelType w:val="multilevel"/>
    <w:tmpl w:val="6D745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371056"/>
    <w:multiLevelType w:val="multilevel"/>
    <w:tmpl w:val="B0449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5764DF"/>
    <w:multiLevelType w:val="multilevel"/>
    <w:tmpl w:val="F336E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DA02B4"/>
    <w:multiLevelType w:val="multilevel"/>
    <w:tmpl w:val="E2AA3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FA3A2F"/>
    <w:multiLevelType w:val="multilevel"/>
    <w:tmpl w:val="D44E3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07375E"/>
    <w:multiLevelType w:val="multilevel"/>
    <w:tmpl w:val="8FF2A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9581291">
    <w:abstractNumId w:val="3"/>
  </w:num>
  <w:num w:numId="2" w16cid:durableId="1425417680">
    <w:abstractNumId w:val="1"/>
  </w:num>
  <w:num w:numId="3" w16cid:durableId="139419887">
    <w:abstractNumId w:val="2"/>
  </w:num>
  <w:num w:numId="4" w16cid:durableId="1578592029">
    <w:abstractNumId w:val="5"/>
  </w:num>
  <w:num w:numId="5" w16cid:durableId="1765610304">
    <w:abstractNumId w:val="0"/>
  </w:num>
  <w:num w:numId="6" w16cid:durableId="1767770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A5"/>
    <w:rsid w:val="003C4711"/>
    <w:rsid w:val="00687031"/>
    <w:rsid w:val="00DF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C9C61"/>
  <w15:docId w15:val="{82B0A8BD-6A2A-B242-B077-7EEA0818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rad-college.iastate.edu/handbook/chapter.php?id=3" TargetMode="External"/><Relationship Id="rId3" Type="http://schemas.openxmlformats.org/officeDocument/2006/relationships/settings" Target="settings.xml"/><Relationship Id="rId7" Type="http://schemas.openxmlformats.org/officeDocument/2006/relationships/hyperlink" Target="https://www.diversity.iastate.edu/connect/princi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rad-college.iastate.edu/handbook/chapter.php?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Helmick, Elizabeth E [ASC]</cp:lastModifiedBy>
  <cp:revision>2</cp:revision>
  <dcterms:created xsi:type="dcterms:W3CDTF">2023-04-21T13:35:00Z</dcterms:created>
  <dcterms:modified xsi:type="dcterms:W3CDTF">2023-04-21T13:36:00Z</dcterms:modified>
</cp:coreProperties>
</file>